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75" w:rsidRPr="00BC7308" w:rsidRDefault="00BC7308" w:rsidP="00BC7308">
      <w:pPr>
        <w:pStyle w:val="Heading1"/>
        <w:jc w:val="center"/>
        <w:rPr>
          <w:sz w:val="44"/>
          <w:szCs w:val="44"/>
        </w:rPr>
      </w:pPr>
      <w:r w:rsidRPr="00BC7308">
        <w:rPr>
          <w:sz w:val="44"/>
          <w:szCs w:val="44"/>
        </w:rPr>
        <w:t>Live AEPS API Documentation - Noble Web Studio</w:t>
      </w:r>
    </w:p>
    <w:p w:rsidR="00CD7B75" w:rsidRDefault="00BC7308">
      <w:pPr>
        <w:pStyle w:val="Heading2"/>
      </w:pPr>
      <w:r>
        <w:t>Overview</w:t>
      </w:r>
    </w:p>
    <w:p w:rsidR="00CD7B75" w:rsidRDefault="00BC7308">
      <w:r>
        <w:t>Noble Web Studio provides secure AEPS API</w:t>
      </w:r>
      <w:r>
        <w:t xml:space="preserve"> integration for fintech platforms, B2B recharge businesses, and payment applications. Features include Aadhaar Enabled Payment System transactions, balance enquiry, cash withdrawal, mini statement, and transaction status APIs.</w:t>
      </w:r>
    </w:p>
    <w:p w:rsidR="00CD7B75" w:rsidRDefault="00BC7308">
      <w:pPr>
        <w:pStyle w:val="Heading2"/>
      </w:pPr>
      <w:r>
        <w:t>Base URL</w:t>
      </w:r>
    </w:p>
    <w:p w:rsidR="00CD7B75" w:rsidRDefault="00BC7308">
      <w:r>
        <w:t>Production: https:/</w:t>
      </w:r>
      <w:r>
        <w:t>/api.example.com/v1/</w:t>
      </w:r>
      <w:r>
        <w:br/>
        <w:t>Sandbox: https://sandbox.example.com/v1/</w:t>
      </w:r>
      <w:r>
        <w:br/>
        <w:t>Replace with your actual endpoints.</w:t>
      </w:r>
    </w:p>
    <w:p w:rsidR="00CD7B75" w:rsidRDefault="00BC7308">
      <w:pPr>
        <w:pStyle w:val="Heading2"/>
      </w:pPr>
      <w:r>
        <w:t>Authentication</w:t>
      </w:r>
    </w:p>
    <w:p w:rsidR="00CD7B75" w:rsidRDefault="00BC7308">
      <w:r>
        <w:t>Use API Key and Secret in request headers.</w:t>
      </w:r>
      <w:r>
        <w:br/>
        <w:t>Headers:</w:t>
      </w:r>
      <w:r>
        <w:br/>
        <w:t>Authorization: Bearer &lt;token&gt;</w:t>
      </w:r>
      <w:r>
        <w:br/>
        <w:t>Content-Type: application/json</w:t>
      </w:r>
    </w:p>
    <w:p w:rsidR="00CD7B75" w:rsidRDefault="00BC7308">
      <w:pPr>
        <w:pStyle w:val="Heading2"/>
      </w:pPr>
      <w:r>
        <w:t>Endpoints</w:t>
      </w:r>
    </w:p>
    <w:p w:rsidR="00CD7B75" w:rsidRDefault="00BC7308">
      <w:r>
        <w:t>POST /auth/token</w:t>
      </w:r>
      <w:r>
        <w:br/>
        <w:t>POS</w:t>
      </w:r>
      <w:r>
        <w:t>T /aeps/balance-enquiry</w:t>
      </w:r>
      <w:r>
        <w:br/>
        <w:t>POST /aeps/cash-withdrawal</w:t>
      </w:r>
      <w:r>
        <w:br/>
        <w:t>POST /aeps/mini-statement</w:t>
      </w:r>
      <w:r>
        <w:br/>
        <w:t>POST /aeps/transaction-status</w:t>
      </w:r>
      <w:r>
        <w:br/>
        <w:t>POST /webhook</w:t>
      </w:r>
    </w:p>
    <w:p w:rsidR="00CD7B75" w:rsidRDefault="00BC7308">
      <w:pPr>
        <w:pStyle w:val="Heading2"/>
      </w:pPr>
      <w:r>
        <w:t>Sample Request</w:t>
      </w:r>
    </w:p>
    <w:p w:rsidR="00CD7B75" w:rsidRDefault="00BC7308">
      <w:r>
        <w:t>{</w:t>
      </w:r>
      <w:r>
        <w:br/>
        <w:t xml:space="preserve">  "aadhaar":"XXXXXXXX1234",</w:t>
      </w:r>
      <w:r>
        <w:br/>
        <w:t xml:space="preserve">  "mobile":"98XXXXXXXX",</w:t>
      </w:r>
      <w:r>
        <w:br/>
        <w:t xml:space="preserve">  "amount":500,</w:t>
      </w:r>
      <w:r>
        <w:br/>
        <w:t xml:space="preserve">  "bank_iin":"607152"</w:t>
      </w:r>
      <w:r>
        <w:br/>
        <w:t>}</w:t>
      </w:r>
    </w:p>
    <w:p w:rsidR="00CD7B75" w:rsidRDefault="00BC7308">
      <w:pPr>
        <w:pStyle w:val="Heading2"/>
      </w:pPr>
      <w:r>
        <w:t>Sample Response</w:t>
      </w:r>
    </w:p>
    <w:p w:rsidR="00CD7B75" w:rsidRDefault="00BC7308">
      <w:r>
        <w:t>{</w:t>
      </w:r>
      <w:r>
        <w:br/>
        <w:t xml:space="preserve"> "statu</w:t>
      </w:r>
      <w:r>
        <w:t>s":"SUCCESS",</w:t>
      </w:r>
      <w:r>
        <w:br/>
        <w:t xml:space="preserve"> "txnId":"NWS123456789",</w:t>
      </w:r>
      <w:r>
        <w:br/>
      </w:r>
      <w:r>
        <w:lastRenderedPageBreak/>
        <w:t xml:space="preserve"> "message":"Transaction successful"</w:t>
      </w:r>
      <w:r>
        <w:br/>
        <w:t>}</w:t>
      </w:r>
    </w:p>
    <w:p w:rsidR="00CD7B75" w:rsidRDefault="00BC7308">
      <w:pPr>
        <w:pStyle w:val="Heading2"/>
      </w:pPr>
      <w:r>
        <w:t>Error Codes</w:t>
      </w:r>
    </w:p>
    <w:p w:rsidR="00CD7B75" w:rsidRDefault="00BC7308">
      <w:r>
        <w:t>400 Bad Request</w:t>
      </w:r>
      <w:r>
        <w:br/>
        <w:t xml:space="preserve">401 </w:t>
      </w:r>
      <w:proofErr w:type="gramStart"/>
      <w:r>
        <w:t>Unauthorized</w:t>
      </w:r>
      <w:r>
        <w:br/>
        <w:t>403 Forbidden</w:t>
      </w:r>
      <w:r>
        <w:br/>
        <w:t>500 Internal Server Error</w:t>
      </w:r>
      <w:bookmarkStart w:id="0" w:name="_GoBack"/>
      <w:bookmarkEnd w:id="0"/>
      <w:proofErr w:type="gramEnd"/>
    </w:p>
    <w:sectPr w:rsidR="00CD7B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7308"/>
    <w:rsid w:val="00CB0664"/>
    <w:rsid w:val="00CD7B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931917-7CAD-42E1-8DAD-E58E7398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shree</cp:lastModifiedBy>
  <cp:revision>2</cp:revision>
  <dcterms:created xsi:type="dcterms:W3CDTF">2013-12-23T23:15:00Z</dcterms:created>
  <dcterms:modified xsi:type="dcterms:W3CDTF">2026-07-22T07:10:00Z</dcterms:modified>
  <cp:category/>
</cp:coreProperties>
</file>